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FF" w:rsidRDefault="00E738B0">
      <w:pPr>
        <w:spacing w:before="72" w:line="276" w:lineRule="auto"/>
        <w:ind w:left="714" w:right="201" w:hanging="507"/>
        <w:rPr>
          <w:b/>
          <w:sz w:val="36"/>
        </w:rPr>
      </w:pPr>
      <w:r>
        <w:rPr>
          <w:b/>
          <w:sz w:val="36"/>
        </w:rPr>
        <w:t>Условия питания обучающихся</w:t>
      </w:r>
      <w:r w:rsidRPr="00BD7F2F">
        <w:rPr>
          <w:b/>
          <w:sz w:val="36"/>
        </w:rPr>
        <w:t>, в том числе инвалидов и лиц с ограниченными возможностями здоровья</w:t>
      </w:r>
    </w:p>
    <w:p w:rsidR="003D29FF" w:rsidRDefault="003D29FF">
      <w:pPr>
        <w:pStyle w:val="a3"/>
        <w:ind w:left="0" w:firstLine="0"/>
        <w:jc w:val="left"/>
        <w:rPr>
          <w:b/>
          <w:sz w:val="40"/>
        </w:rPr>
      </w:pPr>
    </w:p>
    <w:p w:rsidR="00C1341C" w:rsidRDefault="00C1341C" w:rsidP="00C1341C">
      <w:pPr>
        <w:pStyle w:val="a3"/>
        <w:spacing w:before="200" w:line="276" w:lineRule="auto"/>
        <w:ind w:right="104"/>
      </w:pPr>
      <w:r>
        <w:t xml:space="preserve">Имеется оборудованная школьная столовая,  в которой организовано питание </w:t>
      </w:r>
      <w:proofErr w:type="gramStart"/>
      <w:r>
        <w:t>обучающихся</w:t>
      </w:r>
      <w:proofErr w:type="gramEnd"/>
      <w:r>
        <w:t xml:space="preserve"> МБОУ «Мансуровская ООШ».</w:t>
      </w:r>
    </w:p>
    <w:p w:rsidR="00FB2B94" w:rsidRDefault="00E738B0">
      <w:pPr>
        <w:pStyle w:val="a3"/>
        <w:spacing w:before="247" w:line="276" w:lineRule="auto"/>
        <w:ind w:right="102"/>
      </w:pPr>
      <w:r>
        <w:t xml:space="preserve">Организованы бесплатные завтраки для обучающихся 1-9 классов МБОУ «Мансуровская ООШ» в соответствии с </w:t>
      </w:r>
      <w:r w:rsidR="000209D7">
        <w:t>примерным цикличным</w:t>
      </w:r>
      <w:r>
        <w:t xml:space="preserve"> меню</w:t>
      </w:r>
      <w:r w:rsidR="00C1341C">
        <w:t xml:space="preserve"> горячего питания (завтраки) учащихся </w:t>
      </w:r>
      <w:r w:rsidR="00C1341C" w:rsidRPr="00C1341C">
        <w:rPr>
          <w:rStyle w:val="a5"/>
          <w:b w:val="0"/>
          <w:color w:val="272626"/>
          <w:shd w:val="clear" w:color="auto" w:fill="FFFFFF"/>
        </w:rPr>
        <w:t>общеобразовательных  школ в осенне-зимний период</w:t>
      </w:r>
      <w:r w:rsidRPr="00C1341C">
        <w:rPr>
          <w:b/>
        </w:rPr>
        <w:t>,</w:t>
      </w:r>
      <w:r>
        <w:t xml:space="preserve"> и второе горячее питание обучающихся 1-9 классов </w:t>
      </w:r>
      <w:r w:rsidRPr="00C1341C">
        <w:rPr>
          <w:i/>
        </w:rPr>
        <w:t>при желании родителей</w:t>
      </w:r>
      <w:r>
        <w:t xml:space="preserve"> (законных представителей) за счет родительских средств.</w:t>
      </w:r>
      <w:r w:rsidR="00FB2B94">
        <w:t xml:space="preserve"> </w:t>
      </w:r>
    </w:p>
    <w:p w:rsidR="003D29FF" w:rsidRDefault="00FB2B94">
      <w:pPr>
        <w:pStyle w:val="a3"/>
        <w:spacing w:before="247" w:line="276" w:lineRule="auto"/>
        <w:ind w:right="102"/>
      </w:pPr>
      <w:r>
        <w:t xml:space="preserve">Питание обучающихся с ОВЗ – двухразовое (завтрак, обед). </w:t>
      </w:r>
    </w:p>
    <w:p w:rsidR="00C1341C" w:rsidRDefault="00C1341C">
      <w:pPr>
        <w:pStyle w:val="a3"/>
        <w:spacing w:before="200" w:line="276" w:lineRule="auto"/>
        <w:ind w:right="104"/>
      </w:pPr>
      <w:r>
        <w:t>Режим питания: 10.30-10.50 – 1-4 классы</w:t>
      </w:r>
    </w:p>
    <w:p w:rsidR="00C1341C" w:rsidRDefault="00C1341C">
      <w:pPr>
        <w:pStyle w:val="a3"/>
        <w:spacing w:before="200" w:line="276" w:lineRule="auto"/>
        <w:ind w:right="104"/>
      </w:pPr>
      <w:r>
        <w:t xml:space="preserve">                           11.30-11.50 – 5-9 классы </w:t>
      </w:r>
    </w:p>
    <w:p w:rsidR="00573CE6" w:rsidRDefault="00C1341C" w:rsidP="00C1341C">
      <w:pPr>
        <w:pStyle w:val="a3"/>
        <w:spacing w:before="200" w:line="276" w:lineRule="auto"/>
        <w:ind w:left="0" w:right="104" w:firstLine="0"/>
      </w:pPr>
      <w:r>
        <w:t>Контактная информация ответственного лица за организацию питания обучающихся</w:t>
      </w:r>
      <w:r w:rsidRPr="00C1341C">
        <w:t xml:space="preserve"> </w:t>
      </w:r>
      <w:r>
        <w:t>Прониной Натальи Анатольевны</w:t>
      </w:r>
      <w:r w:rsidR="00573CE6">
        <w:t xml:space="preserve">, тел. 8(486 78) 2-36-18 (школа), </w:t>
      </w:r>
      <w:proofErr w:type="spellStart"/>
      <w:r w:rsidR="00573CE6">
        <w:t>сот</w:t>
      </w:r>
      <w:proofErr w:type="gramStart"/>
      <w:r w:rsidR="00573CE6">
        <w:t>.т</w:t>
      </w:r>
      <w:proofErr w:type="gramEnd"/>
      <w:r w:rsidR="00573CE6">
        <w:t>ел</w:t>
      </w:r>
      <w:proofErr w:type="spellEnd"/>
      <w:r w:rsidR="00573CE6">
        <w:t>. 8 906 664 11 73</w:t>
      </w:r>
    </w:p>
    <w:p w:rsidR="00573CE6" w:rsidRDefault="00573CE6" w:rsidP="00573CE6">
      <w:pPr>
        <w:pStyle w:val="a3"/>
        <w:spacing w:before="200" w:line="276" w:lineRule="auto"/>
        <w:ind w:right="104"/>
      </w:pPr>
      <w:r>
        <w:t xml:space="preserve">Телефон горячей линии </w:t>
      </w:r>
      <w:proofErr w:type="spellStart"/>
      <w:r>
        <w:t>Минпросвещения</w:t>
      </w:r>
      <w:proofErr w:type="spellEnd"/>
      <w:r>
        <w:t xml:space="preserve"> России по вопросам организации питания</w:t>
      </w:r>
      <w:r w:rsidRPr="00573CE6">
        <w:t xml:space="preserve"> </w:t>
      </w:r>
      <w:r>
        <w:t xml:space="preserve">для школьников: </w:t>
      </w:r>
      <w:r w:rsidRPr="00573CE6">
        <w:rPr>
          <w:b/>
        </w:rPr>
        <w:t xml:space="preserve"> 8 800 200 91 85</w:t>
      </w:r>
    </w:p>
    <w:p w:rsidR="00573CE6" w:rsidRDefault="00573CE6" w:rsidP="00573CE6">
      <w:pPr>
        <w:pStyle w:val="a3"/>
        <w:spacing w:before="200" w:line="276" w:lineRule="auto"/>
        <w:ind w:right="104"/>
      </w:pPr>
      <w:r>
        <w:t xml:space="preserve">Телефон горячей линии ОНФ: </w:t>
      </w:r>
      <w:r w:rsidRPr="00573CE6">
        <w:rPr>
          <w:b/>
        </w:rPr>
        <w:t>8 800 200 34 11</w:t>
      </w:r>
    </w:p>
    <w:p w:rsidR="00573CE6" w:rsidRPr="005E726C" w:rsidRDefault="00573CE6" w:rsidP="00573CE6">
      <w:pPr>
        <w:pStyle w:val="a3"/>
        <w:spacing w:before="200" w:line="276" w:lineRule="auto"/>
        <w:ind w:left="0" w:right="104" w:firstLine="0"/>
      </w:pPr>
    </w:p>
    <w:sectPr w:rsidR="00573CE6" w:rsidRPr="005E726C" w:rsidSect="003D29F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29FF"/>
    <w:rsid w:val="000209D7"/>
    <w:rsid w:val="003D29FF"/>
    <w:rsid w:val="00435A86"/>
    <w:rsid w:val="00481A5B"/>
    <w:rsid w:val="00573CE6"/>
    <w:rsid w:val="005E726C"/>
    <w:rsid w:val="00B3337A"/>
    <w:rsid w:val="00BD7F2F"/>
    <w:rsid w:val="00C1341C"/>
    <w:rsid w:val="00CB724D"/>
    <w:rsid w:val="00E738B0"/>
    <w:rsid w:val="00FB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9F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29FF"/>
    <w:pPr>
      <w:ind w:left="102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D29FF"/>
  </w:style>
  <w:style w:type="paragraph" w:customStyle="1" w:styleId="TableParagraph">
    <w:name w:val="Table Paragraph"/>
    <w:basedOn w:val="a"/>
    <w:uiPriority w:val="1"/>
    <w:qFormat/>
    <w:rsid w:val="003D29FF"/>
  </w:style>
  <w:style w:type="character" w:styleId="a5">
    <w:name w:val="Strong"/>
    <w:basedOn w:val="a0"/>
    <w:uiPriority w:val="22"/>
    <w:qFormat/>
    <w:rsid w:val="00C1341C"/>
    <w:rPr>
      <w:b/>
      <w:bCs/>
    </w:rPr>
  </w:style>
  <w:style w:type="character" w:styleId="a6">
    <w:name w:val="Hyperlink"/>
    <w:basedOn w:val="a0"/>
    <w:uiPriority w:val="99"/>
    <w:semiHidden/>
    <w:unhideWhenUsed/>
    <w:rsid w:val="00C13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ООИПО</dc:creator>
  <cp:lastModifiedBy>Игорь</cp:lastModifiedBy>
  <cp:revision>8</cp:revision>
  <dcterms:created xsi:type="dcterms:W3CDTF">2020-10-16T15:52:00Z</dcterms:created>
  <dcterms:modified xsi:type="dcterms:W3CDTF">2022-03-25T08:01:00Z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2020-10-16T00:00:00Z</vt:filetime>
  </property>
</Properties>
</file>